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48" w:rsidRPr="00477A31" w:rsidRDefault="006C3C48" w:rsidP="006C3C48">
      <w:pPr>
        <w:jc w:val="both"/>
        <w:rPr>
          <w:sz w:val="20"/>
          <w:szCs w:val="20"/>
        </w:rPr>
      </w:pPr>
    </w:p>
    <w:p w:rsidR="006C3C48" w:rsidRPr="00477A31" w:rsidRDefault="006C3C48" w:rsidP="006C3C48">
      <w:pPr>
        <w:rPr>
          <w:sz w:val="20"/>
          <w:szCs w:val="20"/>
        </w:rPr>
      </w:pPr>
    </w:p>
    <w:tbl>
      <w:tblPr>
        <w:tblStyle w:val="a9"/>
        <w:tblW w:w="10207" w:type="dxa"/>
        <w:tblInd w:w="-318" w:type="dxa"/>
        <w:tblBorders>
          <w:top w:val="none" w:sz="0" w:space="0" w:color="auto"/>
          <w:left w:val="none" w:sz="0" w:space="0" w:color="auto"/>
          <w:bottom w:val="trip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B2AF0" w:rsidRPr="008C5954" w:rsidTr="00B1419C">
        <w:tc>
          <w:tcPr>
            <w:tcW w:w="10207" w:type="dxa"/>
          </w:tcPr>
          <w:p w:rsidR="006B2AF0" w:rsidRDefault="006B2AF0" w:rsidP="00B1419C">
            <w:pPr>
              <w:pStyle w:val="a7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C5954">
              <w:rPr>
                <w:rFonts w:ascii="Century Gothic" w:hAnsi="Century Gothic"/>
                <w:b/>
                <w:sz w:val="15"/>
                <w:szCs w:val="15"/>
              </w:rPr>
              <w:t>МУНИЦИПАЛЬНОЕ АВТОНОМНОЕ ОБЩЕОБРАЗОВАТЕЛЬНОЕ УЧРЕЖДЕНИЕ ГОРОДА РОСТОВА-НА-ДОНУ</w:t>
            </w:r>
          </w:p>
          <w:p w:rsidR="006B2AF0" w:rsidRDefault="00981492" w:rsidP="00B1419C">
            <w:pPr>
              <w:pStyle w:val="a7"/>
              <w:spacing w:line="360" w:lineRule="auto"/>
              <w:ind w:left="-142" w:firstLine="142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noProof/>
                <w:sz w:val="15"/>
                <w:szCs w:val="15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71D8787" wp14:editId="42E5468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45085</wp:posOffset>
                  </wp:positionV>
                  <wp:extent cx="866775" cy="952500"/>
                  <wp:effectExtent l="19050" t="0" r="9525" b="0"/>
                  <wp:wrapThrough wrapText="bothSides">
                    <wp:wrapPolygon edited="0">
                      <wp:start x="9969" y="0"/>
                      <wp:lineTo x="3323" y="3456"/>
                      <wp:lineTo x="475" y="5616"/>
                      <wp:lineTo x="-475" y="15120"/>
                      <wp:lineTo x="4273" y="20736"/>
                      <wp:lineTo x="6646" y="21168"/>
                      <wp:lineTo x="7121" y="21168"/>
                      <wp:lineTo x="14716" y="21168"/>
                      <wp:lineTo x="15191" y="21168"/>
                      <wp:lineTo x="15666" y="20736"/>
                      <wp:lineTo x="17090" y="20736"/>
                      <wp:lineTo x="21837" y="15552"/>
                      <wp:lineTo x="21837" y="6480"/>
                      <wp:lineTo x="17565" y="3024"/>
                      <wp:lineTo x="12818" y="0"/>
                      <wp:lineTo x="9969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last_blac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2AF0">
              <w:rPr>
                <w:rFonts w:ascii="Century Gothic" w:hAnsi="Century Gothic"/>
                <w:b/>
                <w:sz w:val="48"/>
                <w:szCs w:val="48"/>
              </w:rPr>
              <w:t xml:space="preserve">Донская реальная гимназия </w:t>
            </w:r>
            <w:r w:rsidR="006B2AF0" w:rsidRPr="008C5954">
              <w:rPr>
                <w:rFonts w:ascii="Century Gothic" w:hAnsi="Century Gothic"/>
                <w:b/>
                <w:sz w:val="36"/>
                <w:szCs w:val="36"/>
              </w:rPr>
              <w:t>№</w:t>
            </w:r>
            <w:r w:rsidR="006B2AF0" w:rsidRPr="008C5954">
              <w:rPr>
                <w:rFonts w:ascii="Century Gothic" w:hAnsi="Century Gothic"/>
                <w:b/>
                <w:sz w:val="48"/>
                <w:szCs w:val="48"/>
              </w:rPr>
              <w:t>62</w:t>
            </w:r>
          </w:p>
          <w:p w:rsidR="006B2AF0" w:rsidRPr="008C5954" w:rsidRDefault="006B2AF0" w:rsidP="00B1419C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954">
              <w:rPr>
                <w:rFonts w:ascii="Century Gothic" w:hAnsi="Century Gothic"/>
                <w:sz w:val="16"/>
                <w:szCs w:val="16"/>
              </w:rPr>
              <w:t>344004, г. Ростов-на-Дону, ул. Крупской, 43, тел: 222-32-23, факс: 266-82-46</w:t>
            </w:r>
          </w:p>
          <w:p w:rsidR="006B2AF0" w:rsidRPr="008C5954" w:rsidRDefault="006B2AF0" w:rsidP="00B1419C">
            <w:pPr>
              <w:pStyle w:val="a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C5954">
              <w:rPr>
                <w:rFonts w:ascii="Century Gothic" w:hAnsi="Century Gothic"/>
                <w:sz w:val="16"/>
                <w:szCs w:val="16"/>
              </w:rPr>
              <w:t xml:space="preserve">эл. почта: </w:t>
            </w:r>
            <w:hyperlink r:id="rId6" w:history="1"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  <w:lang w:val="en-US"/>
                </w:rPr>
                <w:t>drg</w:t>
              </w:r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</w:rPr>
                <w:t>_62@</w:t>
              </w:r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  <w:lang w:val="en-US"/>
                </w:rPr>
                <w:t>mail</w:t>
              </w:r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</w:rPr>
                <w:t>.</w:t>
              </w:r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  <w:lang w:val="en-US"/>
                </w:rPr>
                <w:t>ru</w:t>
              </w:r>
            </w:hyperlink>
            <w:r w:rsidRPr="008C5954">
              <w:rPr>
                <w:rFonts w:ascii="Century Gothic" w:hAnsi="Century Gothic"/>
                <w:sz w:val="16"/>
                <w:szCs w:val="16"/>
              </w:rPr>
              <w:t xml:space="preserve">, официальный сайт: </w:t>
            </w:r>
            <w:hyperlink r:id="rId7" w:history="1"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  <w:lang w:val="en-US"/>
                </w:rPr>
                <w:t>http</w:t>
              </w:r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</w:rPr>
                <w:t>://донская-реальная-</w:t>
              </w:r>
              <w:proofErr w:type="spellStart"/>
              <w:r w:rsidRPr="008C5954">
                <w:rPr>
                  <w:rStyle w:val="a6"/>
                  <w:rFonts w:ascii="Century Gothic" w:hAnsi="Century Gothic"/>
                  <w:sz w:val="16"/>
                  <w:szCs w:val="16"/>
                </w:rPr>
                <w:t>гимназия.рф</w:t>
              </w:r>
              <w:proofErr w:type="spellEnd"/>
            </w:hyperlink>
          </w:p>
          <w:p w:rsidR="006B2AF0" w:rsidRPr="008C5954" w:rsidRDefault="006B2AF0" w:rsidP="00B1419C">
            <w:pPr>
              <w:pStyle w:val="a7"/>
              <w:ind w:left="-142" w:firstLine="142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8C5954">
              <w:rPr>
                <w:rFonts w:ascii="Century Gothic" w:hAnsi="Century Gothic"/>
                <w:sz w:val="16"/>
                <w:szCs w:val="16"/>
              </w:rPr>
              <w:t>ОГРН 1026103056792     ИНН 6162020788     КПП 616201001</w:t>
            </w:r>
          </w:p>
        </w:tc>
      </w:tr>
      <w:tr w:rsidR="006B2AF0" w:rsidRPr="003321B4" w:rsidTr="00B1419C">
        <w:tc>
          <w:tcPr>
            <w:tcW w:w="10207" w:type="dxa"/>
          </w:tcPr>
          <w:p w:rsidR="006B2AF0" w:rsidRPr="003321B4" w:rsidRDefault="006B2AF0" w:rsidP="00B1419C">
            <w:pPr>
              <w:pStyle w:val="a7"/>
              <w:rPr>
                <w:sz w:val="16"/>
                <w:szCs w:val="16"/>
              </w:rPr>
            </w:pPr>
          </w:p>
        </w:tc>
      </w:tr>
    </w:tbl>
    <w:p w:rsidR="00080FFB" w:rsidRDefault="006B2AF0">
      <w:pPr>
        <w:rPr>
          <w:sz w:val="28"/>
          <w:szCs w:val="28"/>
        </w:rPr>
      </w:pPr>
      <w:r>
        <w:t xml:space="preserve">                                                                </w:t>
      </w:r>
      <w:r w:rsidRPr="009C3FCA">
        <w:rPr>
          <w:sz w:val="28"/>
          <w:szCs w:val="28"/>
        </w:rPr>
        <w:t>Протокол</w:t>
      </w:r>
    </w:p>
    <w:p w:rsidR="00072281" w:rsidRPr="0081234D" w:rsidRDefault="00072281" w:rsidP="0007228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</w:t>
      </w:r>
      <w:r w:rsidRPr="0081234D">
        <w:rPr>
          <w:sz w:val="28"/>
          <w:szCs w:val="28"/>
        </w:rPr>
        <w:t xml:space="preserve"> театральных постановок на иностранных языках</w:t>
      </w:r>
    </w:p>
    <w:p w:rsidR="00072281" w:rsidRDefault="00072281" w:rsidP="00072281">
      <w:pPr>
        <w:jc w:val="center"/>
        <w:rPr>
          <w:sz w:val="28"/>
          <w:szCs w:val="28"/>
        </w:rPr>
      </w:pPr>
      <w:r w:rsidRPr="0081234D">
        <w:rPr>
          <w:sz w:val="28"/>
          <w:szCs w:val="28"/>
        </w:rPr>
        <w:t xml:space="preserve">для обучающихся общеобразовательных учреждений (гимназии, лицеи) </w:t>
      </w:r>
      <w:r>
        <w:rPr>
          <w:sz w:val="28"/>
          <w:szCs w:val="28"/>
        </w:rPr>
        <w:br/>
      </w:r>
      <w:r w:rsidRPr="0081234D">
        <w:rPr>
          <w:sz w:val="28"/>
          <w:szCs w:val="28"/>
        </w:rPr>
        <w:t>и школ с углублённым изучением иностранных языков</w:t>
      </w:r>
    </w:p>
    <w:p w:rsidR="00072281" w:rsidRDefault="00072281" w:rsidP="00072281">
      <w:pPr>
        <w:jc w:val="center"/>
        <w:rPr>
          <w:sz w:val="28"/>
          <w:szCs w:val="28"/>
        </w:rPr>
      </w:pPr>
      <w:r w:rsidRPr="0081234D">
        <w:rPr>
          <w:sz w:val="28"/>
          <w:szCs w:val="28"/>
        </w:rPr>
        <w:t xml:space="preserve"> «FOCUS ON ACTING».</w:t>
      </w:r>
    </w:p>
    <w:p w:rsidR="00072281" w:rsidRDefault="00072281" w:rsidP="00072281">
      <w:pPr>
        <w:rPr>
          <w:sz w:val="28"/>
          <w:szCs w:val="28"/>
        </w:rPr>
      </w:pPr>
      <w:r>
        <w:rPr>
          <w:sz w:val="28"/>
          <w:szCs w:val="28"/>
        </w:rPr>
        <w:t>10 апреля 2024 года проведен районный этап Конкурса</w:t>
      </w:r>
      <w:r w:rsidRPr="0081234D">
        <w:rPr>
          <w:sz w:val="28"/>
          <w:szCs w:val="28"/>
        </w:rPr>
        <w:t xml:space="preserve"> театральных постановок на иностранных языках</w:t>
      </w:r>
      <w:r>
        <w:rPr>
          <w:sz w:val="28"/>
          <w:szCs w:val="28"/>
        </w:rPr>
        <w:t>.</w:t>
      </w:r>
    </w:p>
    <w:p w:rsidR="00072281" w:rsidRDefault="00072281" w:rsidP="00072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Повестка дня: </w:t>
      </w:r>
    </w:p>
    <w:p w:rsidR="00072281" w:rsidRDefault="00072281" w:rsidP="0007228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Выступление театральных коллективов.</w:t>
      </w:r>
    </w:p>
    <w:p w:rsidR="00072281" w:rsidRDefault="00072281" w:rsidP="0007228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B23115" w:rsidRPr="00477A31" w:rsidRDefault="00B23115" w:rsidP="00B23115">
      <w:pPr>
        <w:pStyle w:val="a5"/>
        <w:ind w:left="720" w:right="105" w:firstLine="0"/>
        <w:rPr>
          <w:sz w:val="28"/>
        </w:rPr>
      </w:pPr>
      <w:r>
        <w:rPr>
          <w:sz w:val="28"/>
        </w:rPr>
        <w:t xml:space="preserve">                                   С</w:t>
      </w:r>
      <w:r w:rsidRPr="00477A31">
        <w:rPr>
          <w:sz w:val="28"/>
        </w:rPr>
        <w:t>остав жюри</w:t>
      </w:r>
      <w:r>
        <w:rPr>
          <w:sz w:val="28"/>
        </w:rPr>
        <w:t>:</w:t>
      </w:r>
      <w:r w:rsidRPr="00477A31">
        <w:rPr>
          <w:sz w:val="28"/>
        </w:rPr>
        <w:t xml:space="preserve"> </w:t>
      </w:r>
    </w:p>
    <w:p w:rsidR="00B23115" w:rsidRDefault="00B23115" w:rsidP="00B23115">
      <w:pPr>
        <w:ind w:right="105"/>
        <w:rPr>
          <w:sz w:val="28"/>
        </w:rPr>
      </w:pPr>
      <w:proofErr w:type="spellStart"/>
      <w:r>
        <w:rPr>
          <w:sz w:val="28"/>
        </w:rPr>
        <w:t>Синчилло</w:t>
      </w:r>
      <w:proofErr w:type="spellEnd"/>
      <w:r>
        <w:rPr>
          <w:sz w:val="28"/>
        </w:rPr>
        <w:t xml:space="preserve"> Юлия </w:t>
      </w:r>
      <w:proofErr w:type="gramStart"/>
      <w:r>
        <w:rPr>
          <w:sz w:val="28"/>
        </w:rPr>
        <w:t>Викторовна</w:t>
      </w:r>
      <w:r w:rsidRPr="00477A31">
        <w:rPr>
          <w:sz w:val="28"/>
        </w:rPr>
        <w:t>.-</w:t>
      </w:r>
      <w:proofErr w:type="gramEnd"/>
      <w:r w:rsidRPr="00477A31">
        <w:rPr>
          <w:sz w:val="28"/>
        </w:rPr>
        <w:t xml:space="preserve"> председатель жюри, </w:t>
      </w:r>
    </w:p>
    <w:p w:rsidR="00B23115" w:rsidRDefault="00B23115" w:rsidP="00B23115">
      <w:pPr>
        <w:ind w:right="105"/>
        <w:rPr>
          <w:sz w:val="28"/>
        </w:rPr>
      </w:pPr>
      <w:r w:rsidRPr="00477A31">
        <w:rPr>
          <w:sz w:val="28"/>
        </w:rPr>
        <w:t xml:space="preserve">методист района </w:t>
      </w:r>
      <w:r>
        <w:rPr>
          <w:sz w:val="28"/>
        </w:rPr>
        <w:t>МАОУ «Донская реальная гимназия №62»</w:t>
      </w:r>
    </w:p>
    <w:p w:rsidR="00B23115" w:rsidRDefault="00B23115" w:rsidP="00B23115">
      <w:pPr>
        <w:ind w:right="105"/>
        <w:rPr>
          <w:sz w:val="28"/>
        </w:rPr>
      </w:pPr>
      <w:r>
        <w:rPr>
          <w:sz w:val="28"/>
        </w:rPr>
        <w:t>Члены жюри:</w:t>
      </w:r>
    </w:p>
    <w:p w:rsidR="00B23115" w:rsidRDefault="00B23115" w:rsidP="00B23115">
      <w:pPr>
        <w:ind w:right="105"/>
        <w:rPr>
          <w:sz w:val="28"/>
        </w:rPr>
      </w:pPr>
      <w:r>
        <w:rPr>
          <w:sz w:val="28"/>
        </w:rPr>
        <w:t xml:space="preserve">1.Сысоева </w:t>
      </w:r>
      <w:proofErr w:type="spellStart"/>
      <w:r>
        <w:rPr>
          <w:sz w:val="28"/>
        </w:rPr>
        <w:t>Каринэ</w:t>
      </w:r>
      <w:proofErr w:type="spellEnd"/>
      <w:r>
        <w:rPr>
          <w:sz w:val="28"/>
        </w:rPr>
        <w:t xml:space="preserve"> Владимировна</w:t>
      </w:r>
      <w:r w:rsidRPr="00477A31">
        <w:rPr>
          <w:sz w:val="28"/>
        </w:rPr>
        <w:t xml:space="preserve">- МБОУ </w:t>
      </w:r>
      <w:r>
        <w:rPr>
          <w:sz w:val="28"/>
        </w:rPr>
        <w:t>«Школа 67»</w:t>
      </w:r>
      <w:r w:rsidRPr="00477A31">
        <w:rPr>
          <w:sz w:val="28"/>
        </w:rPr>
        <w:t xml:space="preserve">                    </w:t>
      </w:r>
    </w:p>
    <w:p w:rsidR="00B23115" w:rsidRDefault="00B23115" w:rsidP="00B23115">
      <w:pPr>
        <w:ind w:right="105"/>
        <w:rPr>
          <w:sz w:val="28"/>
        </w:rPr>
      </w:pPr>
      <w:r>
        <w:rPr>
          <w:sz w:val="28"/>
        </w:rPr>
        <w:t>2.Гладырева Галина Ивановна</w:t>
      </w:r>
      <w:r w:rsidRPr="00477A31">
        <w:rPr>
          <w:sz w:val="28"/>
        </w:rPr>
        <w:t xml:space="preserve">- </w:t>
      </w:r>
    </w:p>
    <w:p w:rsidR="00B23115" w:rsidRDefault="00B23115" w:rsidP="00B23115">
      <w:pPr>
        <w:ind w:right="105"/>
        <w:rPr>
          <w:sz w:val="28"/>
        </w:rPr>
      </w:pPr>
      <w:r w:rsidRPr="00477A31">
        <w:rPr>
          <w:sz w:val="28"/>
        </w:rPr>
        <w:t xml:space="preserve">МАОУ </w:t>
      </w:r>
      <w:r>
        <w:rPr>
          <w:sz w:val="28"/>
        </w:rPr>
        <w:t>«Юридическая гимназия №59 им.</w:t>
      </w:r>
      <w:r w:rsidR="00ED4C19">
        <w:rPr>
          <w:sz w:val="28"/>
        </w:rPr>
        <w:t xml:space="preserve"> </w:t>
      </w:r>
      <w:r>
        <w:rPr>
          <w:sz w:val="28"/>
        </w:rPr>
        <w:t>Сперанского»</w:t>
      </w:r>
      <w:r w:rsidRPr="00477A31">
        <w:rPr>
          <w:sz w:val="28"/>
        </w:rPr>
        <w:t xml:space="preserve">                   </w:t>
      </w:r>
    </w:p>
    <w:p w:rsidR="00B23115" w:rsidRDefault="00B23115" w:rsidP="00B23115">
      <w:pPr>
        <w:ind w:right="105"/>
        <w:rPr>
          <w:sz w:val="28"/>
        </w:rPr>
      </w:pPr>
      <w:r>
        <w:rPr>
          <w:sz w:val="28"/>
        </w:rPr>
        <w:t>3.</w:t>
      </w:r>
      <w:r w:rsidR="00ED4C19">
        <w:rPr>
          <w:sz w:val="28"/>
        </w:rPr>
        <w:t>Пасениченко Ирина Сергеевна</w:t>
      </w:r>
      <w:r w:rsidRPr="00477A31">
        <w:rPr>
          <w:sz w:val="28"/>
        </w:rPr>
        <w:t>- М</w:t>
      </w:r>
      <w:r>
        <w:rPr>
          <w:sz w:val="28"/>
        </w:rPr>
        <w:t>А</w:t>
      </w:r>
      <w:r w:rsidRPr="00477A31">
        <w:rPr>
          <w:sz w:val="28"/>
        </w:rPr>
        <w:t xml:space="preserve">ОУ </w:t>
      </w:r>
      <w:r w:rsidR="00ED4C19">
        <w:rPr>
          <w:sz w:val="28"/>
        </w:rPr>
        <w:t>«Донская реальная гимназия №62»</w:t>
      </w:r>
    </w:p>
    <w:p w:rsidR="00B23115" w:rsidRDefault="00B23115" w:rsidP="00B23115">
      <w:pPr>
        <w:tabs>
          <w:tab w:val="left" w:pos="3315"/>
        </w:tabs>
        <w:ind w:right="105"/>
        <w:rPr>
          <w:sz w:val="28"/>
        </w:rPr>
      </w:pPr>
      <w:r w:rsidRPr="00477A31">
        <w:rPr>
          <w:sz w:val="28"/>
        </w:rPr>
        <w:t xml:space="preserve">     </w:t>
      </w:r>
      <w:r>
        <w:rPr>
          <w:sz w:val="28"/>
        </w:rPr>
        <w:t xml:space="preserve">                                      </w:t>
      </w:r>
      <w:r w:rsidRPr="00477A31">
        <w:rPr>
          <w:sz w:val="28"/>
        </w:rPr>
        <w:t xml:space="preserve"> </w:t>
      </w:r>
      <w:r>
        <w:rPr>
          <w:sz w:val="28"/>
        </w:rPr>
        <w:t>Постановили: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5"/>
        <w:gridCol w:w="2915"/>
        <w:gridCol w:w="2251"/>
        <w:gridCol w:w="1388"/>
        <w:gridCol w:w="2136"/>
      </w:tblGrid>
      <w:tr w:rsidR="00155B62" w:rsidTr="00BA59EF">
        <w:tc>
          <w:tcPr>
            <w:tcW w:w="655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15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Название спектакля</w:t>
            </w:r>
          </w:p>
        </w:tc>
        <w:tc>
          <w:tcPr>
            <w:tcW w:w="2251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Класс, ОУ</w:t>
            </w:r>
          </w:p>
        </w:tc>
        <w:tc>
          <w:tcPr>
            <w:tcW w:w="1388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Место</w:t>
            </w:r>
          </w:p>
        </w:tc>
        <w:tc>
          <w:tcPr>
            <w:tcW w:w="2136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Учитель-наставник</w:t>
            </w:r>
          </w:p>
        </w:tc>
      </w:tr>
      <w:tr w:rsidR="00155B62" w:rsidTr="00BA59EF">
        <w:tc>
          <w:tcPr>
            <w:tcW w:w="655" w:type="dxa"/>
          </w:tcPr>
          <w:p w:rsidR="00155B62" w:rsidRDefault="00BA59EF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</w:t>
            </w:r>
            <w:r w:rsidR="00155B62">
              <w:rPr>
                <w:sz w:val="28"/>
              </w:rPr>
              <w:t>.</w:t>
            </w:r>
          </w:p>
        </w:tc>
        <w:tc>
          <w:tcPr>
            <w:tcW w:w="2915" w:type="dxa"/>
          </w:tcPr>
          <w:p w:rsidR="00BA59EF" w:rsidRPr="00E05B8B" w:rsidRDefault="00BA59EF" w:rsidP="00BA59EF">
            <w:pPr>
              <w:tabs>
                <w:tab w:val="left" w:pos="3315"/>
              </w:tabs>
              <w:ind w:righ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Musical staging </w:t>
            </w:r>
            <w:r w:rsidRPr="00E05B8B">
              <w:rPr>
                <w:sz w:val="28"/>
                <w:lang w:val="en-US"/>
              </w:rPr>
              <w:t>«</w:t>
            </w:r>
            <w:r>
              <w:rPr>
                <w:sz w:val="28"/>
                <w:lang w:val="en-US"/>
              </w:rPr>
              <w:t>Earth Song</w:t>
            </w:r>
            <w:r w:rsidRPr="00E05B8B">
              <w:rPr>
                <w:sz w:val="28"/>
                <w:lang w:val="en-US"/>
              </w:rPr>
              <w:t>»</w:t>
            </w:r>
          </w:p>
          <w:p w:rsidR="00155B62" w:rsidRPr="00E05B8B" w:rsidRDefault="00BA59EF" w:rsidP="00BA59EF">
            <w:pPr>
              <w:tabs>
                <w:tab w:val="left" w:pos="3315"/>
              </w:tabs>
              <w:ind w:right="105"/>
              <w:rPr>
                <w:sz w:val="28"/>
                <w:lang w:val="en-US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2251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МАОУ «Классический лицей 1»,</w:t>
            </w:r>
          </w:p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 xml:space="preserve"> 8-10класс</w:t>
            </w:r>
          </w:p>
        </w:tc>
        <w:tc>
          <w:tcPr>
            <w:tcW w:w="1388" w:type="dxa"/>
          </w:tcPr>
          <w:p w:rsidR="00155B62" w:rsidRDefault="00155B62" w:rsidP="00B23115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  <w:tc>
          <w:tcPr>
            <w:tcW w:w="2136" w:type="dxa"/>
          </w:tcPr>
          <w:p w:rsidR="00155B62" w:rsidRDefault="00155B62" w:rsidP="00155B62">
            <w:pPr>
              <w:tabs>
                <w:tab w:val="left" w:pos="3315"/>
              </w:tabs>
              <w:ind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Линецкая</w:t>
            </w:r>
            <w:proofErr w:type="spellEnd"/>
          </w:p>
          <w:p w:rsidR="00155B62" w:rsidRDefault="00155B62" w:rsidP="00155B62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Анна</w:t>
            </w:r>
          </w:p>
          <w:p w:rsidR="00155B62" w:rsidRDefault="00155B62" w:rsidP="00155B62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Петровна</w:t>
            </w:r>
          </w:p>
          <w:p w:rsidR="00155B62" w:rsidRDefault="00155B62" w:rsidP="00155B62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МАОУ «Классический лицей 1»</w:t>
            </w:r>
          </w:p>
          <w:p w:rsidR="00155B62" w:rsidRDefault="00155B62" w:rsidP="00155B62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89514904916</w:t>
            </w:r>
          </w:p>
        </w:tc>
      </w:tr>
      <w:tr w:rsidR="00BA59EF" w:rsidTr="00BA59EF">
        <w:tc>
          <w:tcPr>
            <w:tcW w:w="655" w:type="dxa"/>
          </w:tcPr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15" w:type="dxa"/>
          </w:tcPr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Play </w:t>
            </w:r>
            <w:r w:rsidRPr="00D019FD">
              <w:rPr>
                <w:sz w:val="28"/>
                <w:lang w:val="en-US"/>
              </w:rPr>
              <w:t>«</w:t>
            </w:r>
            <w:r>
              <w:rPr>
                <w:sz w:val="28"/>
                <w:lang w:val="en-US"/>
              </w:rPr>
              <w:t>New patches for Old</w:t>
            </w:r>
            <w:r w:rsidRPr="00D019FD">
              <w:rPr>
                <w:sz w:val="28"/>
                <w:lang w:val="en-US"/>
              </w:rPr>
              <w:t>»</w:t>
            </w:r>
          </w:p>
          <w:p w:rsidR="00BA59EF" w:rsidRPr="00D019FD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(Новые штаны вместо старых)</w:t>
            </w:r>
          </w:p>
        </w:tc>
        <w:tc>
          <w:tcPr>
            <w:tcW w:w="2251" w:type="dxa"/>
          </w:tcPr>
          <w:p w:rsidR="00BA59EF" w:rsidRPr="001B35DB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МАОУ «Классический лицей 1», 5класс</w:t>
            </w:r>
          </w:p>
        </w:tc>
        <w:tc>
          <w:tcPr>
            <w:tcW w:w="1388" w:type="dxa"/>
          </w:tcPr>
          <w:p w:rsidR="00BA59EF" w:rsidRPr="001B35DB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1 место</w:t>
            </w:r>
          </w:p>
        </w:tc>
        <w:tc>
          <w:tcPr>
            <w:tcW w:w="2136" w:type="dxa"/>
          </w:tcPr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proofErr w:type="spellStart"/>
            <w:r>
              <w:rPr>
                <w:sz w:val="28"/>
              </w:rPr>
              <w:t>Линецкая</w:t>
            </w:r>
            <w:proofErr w:type="spellEnd"/>
          </w:p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Анна</w:t>
            </w:r>
          </w:p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Петровна</w:t>
            </w:r>
          </w:p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МАОУ «Классический лицей 1»</w:t>
            </w:r>
          </w:p>
          <w:p w:rsidR="00BA59EF" w:rsidRDefault="00BA59EF" w:rsidP="00BA59EF">
            <w:pPr>
              <w:tabs>
                <w:tab w:val="left" w:pos="3315"/>
              </w:tabs>
              <w:ind w:right="105"/>
              <w:rPr>
                <w:sz w:val="28"/>
              </w:rPr>
            </w:pPr>
            <w:r>
              <w:rPr>
                <w:sz w:val="28"/>
              </w:rPr>
              <w:t>89514904916</w:t>
            </w:r>
          </w:p>
        </w:tc>
      </w:tr>
    </w:tbl>
    <w:p w:rsidR="00B23115" w:rsidRDefault="00B23115" w:rsidP="00B23115">
      <w:pPr>
        <w:tabs>
          <w:tab w:val="left" w:pos="3315"/>
        </w:tabs>
        <w:ind w:right="105"/>
        <w:rPr>
          <w:sz w:val="28"/>
        </w:rPr>
      </w:pPr>
    </w:p>
    <w:p w:rsidR="00155B62" w:rsidRDefault="00155B62" w:rsidP="00072281">
      <w:pPr>
        <w:pStyle w:val="a5"/>
        <w:ind w:left="720" w:firstLine="0"/>
        <w:rPr>
          <w:sz w:val="28"/>
          <w:szCs w:val="28"/>
        </w:rPr>
      </w:pPr>
    </w:p>
    <w:p w:rsidR="00ED4C19" w:rsidRDefault="00ED4C19" w:rsidP="00072281">
      <w:pPr>
        <w:pStyle w:val="a5"/>
        <w:ind w:left="7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Постановили: </w:t>
      </w:r>
    </w:p>
    <w:p w:rsidR="00072281" w:rsidRDefault="00ED4C19" w:rsidP="00072281">
      <w:pPr>
        <w:pStyle w:val="a5"/>
        <w:ind w:left="720" w:firstLine="0"/>
        <w:rPr>
          <w:sz w:val="28"/>
          <w:szCs w:val="28"/>
        </w:rPr>
      </w:pPr>
      <w:r>
        <w:rPr>
          <w:sz w:val="28"/>
          <w:szCs w:val="28"/>
        </w:rPr>
        <w:t>- направить победителей районного этапа на городской этап творческого театрального конкурса.</w:t>
      </w:r>
    </w:p>
    <w:p w:rsidR="006646D1" w:rsidRPr="006646D1" w:rsidRDefault="006646D1" w:rsidP="006646D1">
      <w:pPr>
        <w:rPr>
          <w:sz w:val="28"/>
          <w:szCs w:val="28"/>
        </w:rPr>
      </w:pPr>
      <w:r w:rsidRPr="006646D1">
        <w:rPr>
          <w:sz w:val="28"/>
          <w:szCs w:val="28"/>
        </w:rPr>
        <w:t>Жюри:</w:t>
      </w:r>
    </w:p>
    <w:p w:rsidR="00072281" w:rsidRDefault="00ED4C19" w:rsidP="00072281">
      <w:pPr>
        <w:tabs>
          <w:tab w:val="left" w:pos="345"/>
          <w:tab w:val="center" w:pos="4677"/>
        </w:tabs>
        <w:rPr>
          <w:sz w:val="28"/>
        </w:rPr>
      </w:pPr>
      <w:proofErr w:type="spellStart"/>
      <w:r>
        <w:rPr>
          <w:sz w:val="28"/>
        </w:rPr>
        <w:t>Синчилло</w:t>
      </w:r>
      <w:proofErr w:type="spellEnd"/>
      <w:r>
        <w:rPr>
          <w:sz w:val="28"/>
        </w:rPr>
        <w:t xml:space="preserve"> Ю.В.</w:t>
      </w:r>
    </w:p>
    <w:p w:rsidR="00ED4C19" w:rsidRDefault="00ED4C19" w:rsidP="00ED4C19">
      <w:pPr>
        <w:ind w:right="105"/>
        <w:rPr>
          <w:sz w:val="28"/>
        </w:rPr>
      </w:pPr>
      <w:r>
        <w:rPr>
          <w:sz w:val="28"/>
        </w:rPr>
        <w:t>Сысоева К. В.</w:t>
      </w:r>
      <w:r w:rsidRPr="00477A31">
        <w:rPr>
          <w:sz w:val="28"/>
        </w:rPr>
        <w:t xml:space="preserve"> </w:t>
      </w:r>
    </w:p>
    <w:p w:rsidR="00ED4C19" w:rsidRDefault="00ED4C19" w:rsidP="00ED4C19">
      <w:pPr>
        <w:tabs>
          <w:tab w:val="left" w:pos="345"/>
          <w:tab w:val="center" w:pos="4677"/>
        </w:tabs>
        <w:rPr>
          <w:sz w:val="28"/>
        </w:rPr>
      </w:pPr>
      <w:proofErr w:type="spellStart"/>
      <w:r>
        <w:rPr>
          <w:sz w:val="28"/>
        </w:rPr>
        <w:t>Гладырева</w:t>
      </w:r>
      <w:proofErr w:type="spellEnd"/>
      <w:r>
        <w:rPr>
          <w:sz w:val="28"/>
        </w:rPr>
        <w:t xml:space="preserve"> Г.И.</w:t>
      </w:r>
    </w:p>
    <w:p w:rsidR="00072281" w:rsidRPr="009C3FCA" w:rsidRDefault="00ED4C19">
      <w:pPr>
        <w:rPr>
          <w:sz w:val="28"/>
          <w:szCs w:val="28"/>
        </w:rPr>
      </w:pPr>
      <w:proofErr w:type="spellStart"/>
      <w:r>
        <w:rPr>
          <w:sz w:val="28"/>
        </w:rPr>
        <w:t>Пасешниченко</w:t>
      </w:r>
      <w:proofErr w:type="spellEnd"/>
      <w:r>
        <w:rPr>
          <w:sz w:val="28"/>
        </w:rPr>
        <w:t xml:space="preserve"> И.С.</w:t>
      </w:r>
    </w:p>
    <w:sectPr w:rsidR="00072281" w:rsidRPr="009C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E4097"/>
    <w:multiLevelType w:val="hybridMultilevel"/>
    <w:tmpl w:val="F910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2FFD"/>
    <w:multiLevelType w:val="multilevel"/>
    <w:tmpl w:val="40DCAC56"/>
    <w:lvl w:ilvl="0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7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8"/>
    <w:rsid w:val="00072281"/>
    <w:rsid w:val="00080FFB"/>
    <w:rsid w:val="00134871"/>
    <w:rsid w:val="00155B62"/>
    <w:rsid w:val="001B35DB"/>
    <w:rsid w:val="00250B1B"/>
    <w:rsid w:val="006646D1"/>
    <w:rsid w:val="006B2AF0"/>
    <w:rsid w:val="006C3C48"/>
    <w:rsid w:val="00704913"/>
    <w:rsid w:val="00981492"/>
    <w:rsid w:val="009C3FCA"/>
    <w:rsid w:val="00AC421B"/>
    <w:rsid w:val="00B23115"/>
    <w:rsid w:val="00BA59EF"/>
    <w:rsid w:val="00D019FD"/>
    <w:rsid w:val="00E05B8B"/>
    <w:rsid w:val="00E861C6"/>
    <w:rsid w:val="00ED4C19"/>
    <w:rsid w:val="00F6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A0EC-A6E3-4E6D-88C3-7CA92CD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3C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3C4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C3C4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C3C48"/>
    <w:pPr>
      <w:ind w:left="114" w:right="104" w:firstLine="709"/>
      <w:jc w:val="both"/>
    </w:pPr>
  </w:style>
  <w:style w:type="character" w:styleId="a6">
    <w:name w:val="Hyperlink"/>
    <w:basedOn w:val="a0"/>
    <w:rsid w:val="006B2AF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B2A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B2AF0"/>
  </w:style>
  <w:style w:type="table" w:styleId="a9">
    <w:name w:val="Table Grid"/>
    <w:basedOn w:val="a1"/>
    <w:rsid w:val="006B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86;&#1085;&#1089;&#1082;&#1072;&#1103;-&#1088;&#1077;&#1072;&#1083;&#1100;&#1085;&#1072;&#1103;-&#1075;&#1080;&#1084;&#1085;&#1072;&#1079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g_62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3</cp:revision>
  <dcterms:created xsi:type="dcterms:W3CDTF">2024-04-19T15:38:00Z</dcterms:created>
  <dcterms:modified xsi:type="dcterms:W3CDTF">2024-04-19T15:39:00Z</dcterms:modified>
</cp:coreProperties>
</file>