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E0" w:rsidRDefault="00E339E0"/>
    <w:p w:rsidR="008E1403" w:rsidRDefault="008E1403"/>
    <w:p w:rsidR="008E1403" w:rsidRDefault="008E1403"/>
    <w:p w:rsidR="008E1403" w:rsidRPr="00114B0D" w:rsidRDefault="008E1403" w:rsidP="008E1403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 xml:space="preserve">Протокол конкурса предметных кабинетов </w:t>
      </w:r>
    </w:p>
    <w:p w:rsidR="008E1403" w:rsidRPr="00114B0D" w:rsidRDefault="008E1403" w:rsidP="00D252C0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>Железнодорожного района</w:t>
      </w:r>
      <w:bookmarkStart w:id="0" w:name="_GoBack"/>
      <w:bookmarkEnd w:id="0"/>
    </w:p>
    <w:p w:rsidR="008E1403" w:rsidRDefault="008E1403" w:rsidP="008E1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77</w:t>
      </w:r>
    </w:p>
    <w:p w:rsidR="008E1403" w:rsidRDefault="008E1403" w:rsidP="008E1403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 xml:space="preserve">Кабинет </w:t>
      </w:r>
      <w:r>
        <w:rPr>
          <w:b/>
          <w:sz w:val="28"/>
          <w:szCs w:val="28"/>
        </w:rPr>
        <w:t>английского языка</w:t>
      </w:r>
    </w:p>
    <w:p w:rsidR="008E1403" w:rsidRPr="00D252C0" w:rsidRDefault="008E1403" w:rsidP="008E14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52C0">
        <w:rPr>
          <w:rFonts w:ascii="Times New Roman" w:hAnsi="Times New Roman"/>
          <w:b/>
          <w:sz w:val="28"/>
          <w:szCs w:val="28"/>
        </w:rPr>
        <w:t xml:space="preserve">Оформление кабинета английского языка полностью соответствует содержательной части образовательной программы. </w:t>
      </w:r>
    </w:p>
    <w:p w:rsidR="008E1403" w:rsidRPr="00D252C0" w:rsidRDefault="008E1403" w:rsidP="008E1403">
      <w:pPr>
        <w:rPr>
          <w:sz w:val="28"/>
          <w:szCs w:val="28"/>
        </w:rPr>
      </w:pPr>
      <w:r w:rsidRPr="00D252C0">
        <w:rPr>
          <w:sz w:val="28"/>
          <w:szCs w:val="28"/>
        </w:rPr>
        <w:t xml:space="preserve">Кабинет обеспечен учебниками, методической и дидактической литературой, словарями. Кабинет полностью имеет единое стилевое оформление, наглядные пособия необходимые для кабинета английского языка. В оформлении присутствуют пособия, расширяющие кругозор </w:t>
      </w:r>
      <w:proofErr w:type="gramStart"/>
      <w:r w:rsidRPr="00D252C0">
        <w:rPr>
          <w:sz w:val="28"/>
          <w:szCs w:val="28"/>
        </w:rPr>
        <w:t>обучающихся</w:t>
      </w:r>
      <w:proofErr w:type="gramEnd"/>
      <w:r w:rsidRPr="00D252C0">
        <w:rPr>
          <w:sz w:val="28"/>
          <w:szCs w:val="28"/>
        </w:rPr>
        <w:t xml:space="preserve"> мотивирующие на дальнейшее обучение иностранного языка и профориентацию.</w:t>
      </w:r>
    </w:p>
    <w:p w:rsidR="008E1403" w:rsidRPr="00D252C0" w:rsidRDefault="008E1403" w:rsidP="008E14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b/>
          <w:sz w:val="28"/>
          <w:szCs w:val="28"/>
        </w:rPr>
        <w:t>Кабинет полностью оснащен техническими средствами необходимыми для современного обучения английскому языку.</w:t>
      </w:r>
      <w:r w:rsidRPr="00D252C0">
        <w:rPr>
          <w:rFonts w:ascii="Times New Roman" w:hAnsi="Times New Roman"/>
          <w:sz w:val="28"/>
          <w:szCs w:val="28"/>
        </w:rPr>
        <w:t xml:space="preserve"> </w:t>
      </w:r>
    </w:p>
    <w:p w:rsidR="008E1403" w:rsidRPr="00D252C0" w:rsidRDefault="008E1403" w:rsidP="008E1403">
      <w:pPr>
        <w:rPr>
          <w:sz w:val="28"/>
          <w:szCs w:val="28"/>
        </w:rPr>
      </w:pPr>
      <w:r w:rsidRPr="00D252C0">
        <w:rPr>
          <w:sz w:val="28"/>
          <w:szCs w:val="28"/>
        </w:rPr>
        <w:t xml:space="preserve">Преподаватель и </w:t>
      </w:r>
      <w:proofErr w:type="gramStart"/>
      <w:r w:rsidRPr="00D252C0">
        <w:rPr>
          <w:sz w:val="28"/>
          <w:szCs w:val="28"/>
        </w:rPr>
        <w:t>обучающиеся</w:t>
      </w:r>
      <w:proofErr w:type="gramEnd"/>
      <w:r w:rsidRPr="00D252C0">
        <w:rPr>
          <w:sz w:val="28"/>
          <w:szCs w:val="28"/>
        </w:rPr>
        <w:t xml:space="preserve"> систематически пользуются всеми необходимыми техническими средствами, позволяющие контролировать уровень </w:t>
      </w:r>
      <w:proofErr w:type="spellStart"/>
      <w:r w:rsidRPr="00D252C0">
        <w:rPr>
          <w:sz w:val="28"/>
          <w:szCs w:val="28"/>
        </w:rPr>
        <w:t>обученности</w:t>
      </w:r>
      <w:proofErr w:type="spellEnd"/>
      <w:r w:rsidRPr="00D252C0">
        <w:rPr>
          <w:sz w:val="28"/>
          <w:szCs w:val="28"/>
        </w:rPr>
        <w:t xml:space="preserve"> и изучать новый материал. Кабинет оснащен всеми необходимыми материалами для проведения различных видов деятельности в изучении английского языка.</w:t>
      </w:r>
    </w:p>
    <w:p w:rsidR="008E1403" w:rsidRPr="00D252C0" w:rsidRDefault="008E1403" w:rsidP="008E1403">
      <w:pPr>
        <w:pStyle w:val="a3"/>
        <w:rPr>
          <w:rFonts w:ascii="Times New Roman" w:hAnsi="Times New Roman"/>
          <w:b/>
          <w:sz w:val="28"/>
          <w:szCs w:val="28"/>
        </w:rPr>
      </w:pPr>
      <w:r w:rsidRPr="00D252C0">
        <w:rPr>
          <w:rFonts w:ascii="Times New Roman" w:hAnsi="Times New Roman"/>
          <w:b/>
          <w:sz w:val="28"/>
          <w:szCs w:val="28"/>
        </w:rPr>
        <w:t>Методическое оснащение предметного кабинета Кабинет обеспечен учебниками, методической и дидактической литературой; полным комплектом.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 xml:space="preserve">В кабинете имеется достаточное количество научно-популярной и </w:t>
      </w:r>
      <w:proofErr w:type="spellStart"/>
      <w:r w:rsidRPr="00D252C0">
        <w:rPr>
          <w:rFonts w:ascii="Times New Roman" w:hAnsi="Times New Roman"/>
          <w:sz w:val="28"/>
          <w:szCs w:val="28"/>
        </w:rPr>
        <w:t>общучебной</w:t>
      </w:r>
      <w:proofErr w:type="spellEnd"/>
      <w:r w:rsidRPr="00D252C0">
        <w:rPr>
          <w:rFonts w:ascii="Times New Roman" w:hAnsi="Times New Roman"/>
          <w:sz w:val="28"/>
          <w:szCs w:val="28"/>
        </w:rPr>
        <w:t xml:space="preserve"> литературы по предмету.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 xml:space="preserve">Имеет собственную систематизированную библиотеку. В необходимом количестве имеются образцы </w:t>
      </w:r>
      <w:proofErr w:type="spellStart"/>
      <w:r w:rsidRPr="00D252C0">
        <w:rPr>
          <w:rFonts w:ascii="Times New Roman" w:hAnsi="Times New Roman"/>
          <w:sz w:val="28"/>
          <w:szCs w:val="28"/>
        </w:rPr>
        <w:t>КИМов</w:t>
      </w:r>
      <w:proofErr w:type="spellEnd"/>
      <w:r w:rsidRPr="00D252C0">
        <w:rPr>
          <w:rFonts w:ascii="Times New Roman" w:hAnsi="Times New Roman"/>
          <w:sz w:val="28"/>
          <w:szCs w:val="28"/>
        </w:rPr>
        <w:t xml:space="preserve"> для  ГИА, ЕГЭ и ВПР.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>Творческие и исследовательские работы обучающихся хранятся в соответствии с требованиями хранения ученических работ.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>Преподаватель имеет профессиональное портфолио, полностью отражающее профессиональные достижения педагога.</w:t>
      </w:r>
    </w:p>
    <w:p w:rsidR="008E1403" w:rsidRPr="00D252C0" w:rsidRDefault="008E1403" w:rsidP="008E1403">
      <w:pPr>
        <w:rPr>
          <w:sz w:val="28"/>
          <w:szCs w:val="28"/>
        </w:rPr>
      </w:pPr>
      <w:r w:rsidRPr="00D252C0">
        <w:rPr>
          <w:sz w:val="28"/>
          <w:szCs w:val="28"/>
        </w:rPr>
        <w:t>Кабинет английского языка имеет паспорт</w:t>
      </w:r>
      <w:proofErr w:type="gramStart"/>
      <w:r w:rsidRPr="00D252C0">
        <w:rPr>
          <w:sz w:val="28"/>
          <w:szCs w:val="28"/>
        </w:rPr>
        <w:t>.</w:t>
      </w:r>
      <w:proofErr w:type="gramEnd"/>
      <w:r w:rsidRPr="00D252C0">
        <w:rPr>
          <w:sz w:val="28"/>
          <w:szCs w:val="28"/>
        </w:rPr>
        <w:t xml:space="preserve"> </w:t>
      </w:r>
      <w:proofErr w:type="gramStart"/>
      <w:r w:rsidRPr="00D252C0">
        <w:rPr>
          <w:sz w:val="28"/>
          <w:szCs w:val="28"/>
        </w:rPr>
        <w:t>п</w:t>
      </w:r>
      <w:proofErr w:type="gramEnd"/>
      <w:r w:rsidRPr="00D252C0">
        <w:rPr>
          <w:sz w:val="28"/>
          <w:szCs w:val="28"/>
        </w:rPr>
        <w:t>олностью соответствующий требованиям к содержательной части.</w:t>
      </w:r>
    </w:p>
    <w:p w:rsidR="008E1403" w:rsidRPr="00D252C0" w:rsidRDefault="008E1403" w:rsidP="008E1403">
      <w:pPr>
        <w:pStyle w:val="a3"/>
        <w:rPr>
          <w:rFonts w:ascii="Times New Roman" w:hAnsi="Times New Roman"/>
          <w:b/>
          <w:sz w:val="28"/>
          <w:szCs w:val="28"/>
        </w:rPr>
      </w:pPr>
      <w:r w:rsidRPr="00D252C0">
        <w:rPr>
          <w:rFonts w:ascii="Times New Roman" w:hAnsi="Times New Roman"/>
          <w:b/>
          <w:sz w:val="28"/>
          <w:szCs w:val="28"/>
        </w:rPr>
        <w:t>Соответствие предметного кабинета СанПиН</w:t>
      </w:r>
      <w:proofErr w:type="gramStart"/>
      <w:r w:rsidRPr="00D252C0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252C0">
        <w:rPr>
          <w:rFonts w:ascii="Times New Roman" w:hAnsi="Times New Roman"/>
          <w:b/>
          <w:sz w:val="28"/>
          <w:szCs w:val="28"/>
        </w:rPr>
        <w:t>.4.2.2821-10 «Санитарно-эпидемиологические требования к условиям и организации обучения в общеобразовательных учреждениях»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>Кабинет полностью соответствует требованиям кабинета СанПиН</w:t>
      </w:r>
      <w:proofErr w:type="gramStart"/>
      <w:r w:rsidRPr="00D252C0">
        <w:rPr>
          <w:rFonts w:ascii="Times New Roman" w:hAnsi="Times New Roman"/>
          <w:sz w:val="28"/>
          <w:szCs w:val="28"/>
        </w:rPr>
        <w:t>2</w:t>
      </w:r>
      <w:proofErr w:type="gramEnd"/>
      <w:r w:rsidRPr="00D252C0">
        <w:rPr>
          <w:rFonts w:ascii="Times New Roman" w:hAnsi="Times New Roman"/>
          <w:sz w:val="28"/>
          <w:szCs w:val="28"/>
        </w:rPr>
        <w:t>.4.2.2821-10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>Тепловой режим, режим освещенност</w:t>
      </w:r>
      <w:proofErr w:type="gramStart"/>
      <w:r w:rsidRPr="00D252C0">
        <w:rPr>
          <w:rFonts w:ascii="Times New Roman" w:hAnsi="Times New Roman"/>
          <w:sz w:val="28"/>
          <w:szCs w:val="28"/>
        </w:rPr>
        <w:t>и(</w:t>
      </w:r>
      <w:proofErr w:type="gramEnd"/>
      <w:r w:rsidRPr="00D252C0">
        <w:rPr>
          <w:rFonts w:ascii="Times New Roman" w:hAnsi="Times New Roman"/>
          <w:sz w:val="28"/>
          <w:szCs w:val="28"/>
        </w:rPr>
        <w:t xml:space="preserve"> естественное и искусственное) отвечают требованиям . </w:t>
      </w:r>
    </w:p>
    <w:p w:rsidR="008E1403" w:rsidRPr="00D252C0" w:rsidRDefault="008E1403" w:rsidP="008E1403">
      <w:pPr>
        <w:pStyle w:val="a3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sz w:val="28"/>
          <w:szCs w:val="28"/>
        </w:rPr>
        <w:t>Цветовая гамма полностью соответствует нормативным требованиям оформления кабинета.</w:t>
      </w:r>
    </w:p>
    <w:p w:rsidR="008E1403" w:rsidRPr="00D252C0" w:rsidRDefault="008E1403" w:rsidP="008E1403">
      <w:pPr>
        <w:rPr>
          <w:sz w:val="28"/>
          <w:szCs w:val="28"/>
        </w:rPr>
      </w:pPr>
      <w:r w:rsidRPr="00D252C0">
        <w:rPr>
          <w:sz w:val="28"/>
          <w:szCs w:val="28"/>
        </w:rPr>
        <w:t xml:space="preserve">Мебель полностью соответствует </w:t>
      </w:r>
      <w:proofErr w:type="spellStart"/>
      <w:r w:rsidRPr="00D252C0">
        <w:rPr>
          <w:sz w:val="28"/>
          <w:szCs w:val="28"/>
        </w:rPr>
        <w:t>росто</w:t>
      </w:r>
      <w:proofErr w:type="spellEnd"/>
      <w:r w:rsidRPr="00D252C0">
        <w:rPr>
          <w:sz w:val="28"/>
          <w:szCs w:val="28"/>
        </w:rPr>
        <w:t xml:space="preserve">-возрастным особенностям </w:t>
      </w:r>
      <w:proofErr w:type="gramStart"/>
      <w:r w:rsidRPr="00D252C0">
        <w:rPr>
          <w:sz w:val="28"/>
          <w:szCs w:val="28"/>
        </w:rPr>
        <w:t>обучающихся</w:t>
      </w:r>
      <w:proofErr w:type="gramEnd"/>
      <w:r w:rsidRPr="00D252C0">
        <w:rPr>
          <w:sz w:val="28"/>
          <w:szCs w:val="28"/>
        </w:rPr>
        <w:t>.</w:t>
      </w:r>
    </w:p>
    <w:p w:rsidR="008E1403" w:rsidRDefault="008E1403" w:rsidP="008E1403">
      <w:pPr>
        <w:rPr>
          <w:i/>
          <w:sz w:val="28"/>
          <w:szCs w:val="28"/>
        </w:rPr>
      </w:pPr>
      <w:r w:rsidRPr="002D3F58">
        <w:rPr>
          <w:b/>
          <w:sz w:val="28"/>
          <w:szCs w:val="28"/>
        </w:rPr>
        <w:t>Итого максимальное количество баллов по смотру- 2</w:t>
      </w:r>
      <w:r>
        <w:rPr>
          <w:b/>
          <w:sz w:val="28"/>
          <w:szCs w:val="28"/>
        </w:rPr>
        <w:t>24</w:t>
      </w:r>
    </w:p>
    <w:p w:rsidR="008E1403" w:rsidRDefault="008E1403" w:rsidP="008E1403"/>
    <w:sectPr w:rsidR="008E1403" w:rsidSect="00377C9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55"/>
    <w:rsid w:val="000213CD"/>
    <w:rsid w:val="0017285F"/>
    <w:rsid w:val="001D31B2"/>
    <w:rsid w:val="00206C2A"/>
    <w:rsid w:val="0022236E"/>
    <w:rsid w:val="00335421"/>
    <w:rsid w:val="00377C90"/>
    <w:rsid w:val="003C57C1"/>
    <w:rsid w:val="004E6B6D"/>
    <w:rsid w:val="00525AC8"/>
    <w:rsid w:val="005617AD"/>
    <w:rsid w:val="005846A0"/>
    <w:rsid w:val="005E6BEB"/>
    <w:rsid w:val="006E7355"/>
    <w:rsid w:val="0078105B"/>
    <w:rsid w:val="007B2EA8"/>
    <w:rsid w:val="007F5ACD"/>
    <w:rsid w:val="00814A5E"/>
    <w:rsid w:val="00826434"/>
    <w:rsid w:val="0084501B"/>
    <w:rsid w:val="008E1403"/>
    <w:rsid w:val="00A76F72"/>
    <w:rsid w:val="00B37DE9"/>
    <w:rsid w:val="00B53990"/>
    <w:rsid w:val="00B56626"/>
    <w:rsid w:val="00C24CFC"/>
    <w:rsid w:val="00C54E0D"/>
    <w:rsid w:val="00D003B0"/>
    <w:rsid w:val="00D252C0"/>
    <w:rsid w:val="00E339E0"/>
    <w:rsid w:val="00E40F32"/>
    <w:rsid w:val="00E86EF6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Донская реальная гимназия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24</cp:revision>
  <dcterms:created xsi:type="dcterms:W3CDTF">2018-11-29T08:00:00Z</dcterms:created>
  <dcterms:modified xsi:type="dcterms:W3CDTF">2019-03-26T17:54:00Z</dcterms:modified>
</cp:coreProperties>
</file>