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C2" w:rsidRDefault="00A97BC2" w:rsidP="002D3B5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7BC2" w:rsidRDefault="00A97BC2" w:rsidP="002D3B5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3081" w:rsidRPr="005B3081" w:rsidRDefault="005B3081" w:rsidP="005B308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5B3081">
        <w:rPr>
          <w:rFonts w:eastAsiaTheme="minorHAnsi"/>
          <w:b/>
          <w:bCs/>
          <w:color w:val="000000"/>
          <w:sz w:val="28"/>
          <w:szCs w:val="28"/>
          <w:lang w:eastAsia="en-US"/>
        </w:rPr>
        <w:t>Секция учителей английского и испанского языков</w:t>
      </w:r>
    </w:p>
    <w:p w:rsidR="005B3081" w:rsidRDefault="005B3081" w:rsidP="005B3081">
      <w:pPr>
        <w:autoSpaceDE w:val="0"/>
        <w:autoSpaceDN w:val="0"/>
        <w:adjustRightInd w:val="0"/>
        <w:jc w:val="center"/>
        <w:rPr>
          <w:rFonts w:eastAsiaTheme="minorHAnsi"/>
          <w:b/>
          <w:color w:val="333333"/>
          <w:sz w:val="28"/>
          <w:szCs w:val="28"/>
          <w:shd w:val="clear" w:color="auto" w:fill="FFFFFF"/>
          <w:lang w:eastAsia="en-US"/>
        </w:rPr>
      </w:pPr>
    </w:p>
    <w:p w:rsidR="005B3081" w:rsidRPr="005B3081" w:rsidRDefault="005B3081" w:rsidP="005B3081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5B3081">
        <w:rPr>
          <w:rFonts w:eastAsiaTheme="minorHAnsi"/>
          <w:b/>
          <w:color w:val="333333"/>
          <w:sz w:val="28"/>
          <w:szCs w:val="28"/>
          <w:shd w:val="clear" w:color="auto" w:fill="FFFFFF"/>
          <w:lang w:eastAsia="en-US"/>
        </w:rPr>
        <w:t xml:space="preserve">«Преподавание  </w:t>
      </w:r>
      <w:r w:rsidRPr="005B3081">
        <w:rPr>
          <w:rFonts w:eastAsiaTheme="minorHAnsi"/>
          <w:b/>
          <w:bCs/>
          <w:color w:val="333333"/>
          <w:sz w:val="28"/>
          <w:szCs w:val="28"/>
          <w:shd w:val="clear" w:color="auto" w:fill="FFFFFF"/>
          <w:lang w:eastAsia="en-US"/>
        </w:rPr>
        <w:t>иностранного</w:t>
      </w:r>
      <w:r w:rsidRPr="005B3081">
        <w:rPr>
          <w:rFonts w:eastAsiaTheme="minorHAnsi"/>
          <w:b/>
          <w:color w:val="333333"/>
          <w:sz w:val="28"/>
          <w:szCs w:val="28"/>
          <w:shd w:val="clear" w:color="auto" w:fill="FFFFFF"/>
          <w:lang w:eastAsia="en-US"/>
        </w:rPr>
        <w:t> </w:t>
      </w:r>
      <w:r w:rsidRPr="005B3081">
        <w:rPr>
          <w:rFonts w:eastAsiaTheme="minorHAnsi"/>
          <w:b/>
          <w:bCs/>
          <w:color w:val="333333"/>
          <w:sz w:val="28"/>
          <w:szCs w:val="28"/>
          <w:shd w:val="clear" w:color="auto" w:fill="FFFFFF"/>
          <w:lang w:eastAsia="en-US"/>
        </w:rPr>
        <w:t>языка</w:t>
      </w:r>
      <w:r w:rsidRPr="005B3081">
        <w:rPr>
          <w:rFonts w:eastAsiaTheme="minorHAnsi"/>
          <w:b/>
          <w:color w:val="333333"/>
          <w:sz w:val="28"/>
          <w:szCs w:val="28"/>
          <w:shd w:val="clear" w:color="auto" w:fill="FFFFFF"/>
          <w:lang w:eastAsia="en-US"/>
        </w:rPr>
        <w:t> в условиях обновления лингвистического образования в контексте ФГОС и обязательной итоговой аттестации в 9 и 11 классах»</w:t>
      </w:r>
    </w:p>
    <w:p w:rsidR="005B3081" w:rsidRPr="005B3081" w:rsidRDefault="005B3081" w:rsidP="005B3081">
      <w:pPr>
        <w:autoSpaceDE w:val="0"/>
        <w:autoSpaceDN w:val="0"/>
        <w:adjustRightInd w:val="0"/>
        <w:ind w:left="5387" w:hanging="538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5B3081" w:rsidRPr="005B3081" w:rsidRDefault="00077A22" w:rsidP="005B3081">
      <w:pPr>
        <w:autoSpaceDE w:val="0"/>
        <w:autoSpaceDN w:val="0"/>
        <w:adjustRightInd w:val="0"/>
        <w:ind w:left="5387" w:hanging="5387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28  августа 2018</w:t>
      </w:r>
      <w:bookmarkStart w:id="0" w:name="_GoBack"/>
      <w:bookmarkEnd w:id="0"/>
      <w:r w:rsidR="005B3081" w:rsidRPr="005B3081">
        <w:rPr>
          <w:rFonts w:eastAsiaTheme="minorHAnsi"/>
          <w:b/>
          <w:color w:val="000000"/>
          <w:sz w:val="28"/>
          <w:szCs w:val="28"/>
          <w:lang w:eastAsia="en-US"/>
        </w:rPr>
        <w:t xml:space="preserve">                                                 МАОУ  «Гимназия № 52»</w:t>
      </w:r>
    </w:p>
    <w:p w:rsidR="005B3081" w:rsidRPr="005B3081" w:rsidRDefault="005B3081" w:rsidP="005B3081">
      <w:pPr>
        <w:autoSpaceDE w:val="0"/>
        <w:autoSpaceDN w:val="0"/>
        <w:adjustRightInd w:val="0"/>
        <w:ind w:left="5387" w:hanging="5387"/>
        <w:rPr>
          <w:rFonts w:eastAsiaTheme="minorHAnsi"/>
          <w:b/>
          <w:color w:val="000000"/>
          <w:sz w:val="28"/>
          <w:szCs w:val="28"/>
          <w:lang w:eastAsia="en-US"/>
        </w:rPr>
      </w:pPr>
      <w:r w:rsidRPr="005B3081">
        <w:rPr>
          <w:rFonts w:eastAsiaTheme="minorHAnsi"/>
          <w:b/>
          <w:color w:val="000000"/>
          <w:sz w:val="28"/>
          <w:szCs w:val="28"/>
          <w:lang w:eastAsia="en-US"/>
        </w:rPr>
        <w:t>10.00-12.00                                                           ул. Мечникова, 61</w:t>
      </w:r>
    </w:p>
    <w:p w:rsidR="005B3081" w:rsidRPr="005B3081" w:rsidRDefault="005B3081" w:rsidP="005B3081">
      <w:pPr>
        <w:tabs>
          <w:tab w:val="left" w:pos="5400"/>
        </w:tabs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 w:rsidRPr="005B3081">
        <w:rPr>
          <w:rFonts w:eastAsiaTheme="minorHAnsi"/>
          <w:b/>
          <w:color w:val="000000"/>
          <w:sz w:val="28"/>
          <w:szCs w:val="28"/>
          <w:lang w:eastAsia="en-US"/>
        </w:rPr>
        <w:t xml:space="preserve">                                                       </w:t>
      </w:r>
      <w:r w:rsidRPr="005B3081">
        <w:rPr>
          <w:rFonts w:eastAsiaTheme="minorHAnsi"/>
          <w:b/>
          <w:color w:val="000000"/>
          <w:sz w:val="28"/>
          <w:szCs w:val="28"/>
          <w:lang w:eastAsia="en-US"/>
        </w:rPr>
        <w:tab/>
      </w:r>
    </w:p>
    <w:p w:rsidR="005B3081" w:rsidRPr="005B3081" w:rsidRDefault="005B3081" w:rsidP="005B308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5B3081" w:rsidRPr="005B3081" w:rsidRDefault="005B3081" w:rsidP="005B308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B3081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Участники: </w:t>
      </w:r>
    </w:p>
    <w:p w:rsidR="005B3081" w:rsidRPr="005B3081" w:rsidRDefault="005B3081" w:rsidP="005B308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B3081">
        <w:rPr>
          <w:rFonts w:eastAsiaTheme="minorHAnsi"/>
          <w:color w:val="000000"/>
          <w:sz w:val="28"/>
          <w:szCs w:val="28"/>
          <w:lang w:eastAsia="en-US"/>
        </w:rPr>
        <w:t xml:space="preserve">учителя английского и испанского языков, руководители районных и школьных методических объединений, методисты, преподаватели вузов, сотрудники издательств. </w:t>
      </w:r>
    </w:p>
    <w:p w:rsidR="005B3081" w:rsidRPr="005B3081" w:rsidRDefault="005B3081" w:rsidP="005B3081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5B3081" w:rsidRPr="005B3081" w:rsidRDefault="005B3081" w:rsidP="005B3081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5B3081">
        <w:rPr>
          <w:rFonts w:eastAsiaTheme="minorHAnsi"/>
          <w:b/>
          <w:sz w:val="28"/>
          <w:szCs w:val="28"/>
          <w:lang w:eastAsia="en-US"/>
        </w:rPr>
        <w:t>Руководитель секции:</w:t>
      </w:r>
    </w:p>
    <w:p w:rsidR="005B3081" w:rsidRPr="005B3081" w:rsidRDefault="005B3081" w:rsidP="005B3081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B3081">
        <w:rPr>
          <w:rFonts w:eastAsiaTheme="minorHAnsi"/>
          <w:b/>
          <w:sz w:val="28"/>
          <w:szCs w:val="28"/>
          <w:lang w:eastAsia="en-US"/>
        </w:rPr>
        <w:t>Грекова</w:t>
      </w:r>
      <w:proofErr w:type="spellEnd"/>
      <w:r w:rsidRPr="005B3081">
        <w:rPr>
          <w:rFonts w:eastAsiaTheme="minorHAnsi"/>
          <w:b/>
          <w:sz w:val="28"/>
          <w:szCs w:val="28"/>
          <w:lang w:eastAsia="en-US"/>
        </w:rPr>
        <w:t xml:space="preserve"> В. А.,</w:t>
      </w:r>
      <w:r w:rsidRPr="005B3081">
        <w:rPr>
          <w:rFonts w:eastAsiaTheme="minorHAnsi"/>
          <w:sz w:val="28"/>
          <w:szCs w:val="28"/>
          <w:lang w:eastAsia="en-US"/>
        </w:rPr>
        <w:t xml:space="preserve"> методист</w:t>
      </w:r>
      <w:r w:rsidRPr="005B308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B3081">
        <w:rPr>
          <w:rFonts w:eastAsiaTheme="minorHAnsi"/>
          <w:sz w:val="28"/>
          <w:szCs w:val="28"/>
          <w:lang w:eastAsia="en-US"/>
        </w:rPr>
        <w:t>МКУ города Ростова-на-Дону «Информационно-аналитический центр образования», кандидат психологических наук.</w:t>
      </w:r>
    </w:p>
    <w:p w:rsidR="005B3081" w:rsidRPr="005B3081" w:rsidRDefault="005B3081" w:rsidP="005B3081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5B3081">
        <w:rPr>
          <w:rFonts w:eastAsiaTheme="minorHAnsi"/>
          <w:b/>
          <w:sz w:val="28"/>
          <w:szCs w:val="28"/>
          <w:lang w:eastAsia="en-US"/>
        </w:rPr>
        <w:t>Научные руководители:</w:t>
      </w:r>
    </w:p>
    <w:p w:rsidR="005B3081" w:rsidRPr="005B3081" w:rsidRDefault="005B3081" w:rsidP="005B3081">
      <w:proofErr w:type="spellStart"/>
      <w:r w:rsidRPr="005B3081">
        <w:rPr>
          <w:rFonts w:eastAsiaTheme="minorHAnsi"/>
          <w:b/>
          <w:sz w:val="28"/>
          <w:szCs w:val="28"/>
          <w:lang w:eastAsia="en-US"/>
        </w:rPr>
        <w:t>Муругова</w:t>
      </w:r>
      <w:proofErr w:type="spellEnd"/>
      <w:r w:rsidRPr="005B3081">
        <w:rPr>
          <w:rFonts w:eastAsiaTheme="minorHAnsi"/>
          <w:b/>
          <w:sz w:val="28"/>
          <w:szCs w:val="28"/>
          <w:lang w:eastAsia="en-US"/>
        </w:rPr>
        <w:t xml:space="preserve"> Е. В.,  </w:t>
      </w:r>
      <w:r w:rsidRPr="005B3081">
        <w:rPr>
          <w:sz w:val="28"/>
          <w:szCs w:val="28"/>
        </w:rPr>
        <w:t>, заведующая кафедрой «Мировые языки и культуры» ДГТУ,</w:t>
      </w:r>
      <w:r w:rsidRPr="005B3081">
        <w:rPr>
          <w:rFonts w:eastAsiaTheme="minorHAnsi"/>
          <w:sz w:val="28"/>
          <w:szCs w:val="28"/>
          <w:lang w:eastAsia="en-US"/>
        </w:rPr>
        <w:t xml:space="preserve"> доктор филологических наук, </w:t>
      </w:r>
      <w:r w:rsidRPr="005B3081">
        <w:rPr>
          <w:sz w:val="28"/>
          <w:szCs w:val="28"/>
        </w:rPr>
        <w:t>профессор;</w:t>
      </w:r>
    </w:p>
    <w:p w:rsidR="005B3081" w:rsidRPr="005B3081" w:rsidRDefault="005B3081" w:rsidP="005B3081">
      <w:pPr>
        <w:rPr>
          <w:sz w:val="28"/>
          <w:szCs w:val="28"/>
        </w:rPr>
      </w:pPr>
      <w:r w:rsidRPr="005B3081">
        <w:rPr>
          <w:rFonts w:eastAsiaTheme="minorHAnsi"/>
          <w:b/>
          <w:sz w:val="28"/>
          <w:szCs w:val="28"/>
          <w:lang w:eastAsia="en-US"/>
        </w:rPr>
        <w:t xml:space="preserve">Снежко Г. Е., </w:t>
      </w:r>
      <w:r w:rsidRPr="005B3081">
        <w:rPr>
          <w:sz w:val="28"/>
          <w:szCs w:val="28"/>
        </w:rPr>
        <w:t>директор ГБУ РО «Ростовский областной центр обработки информации в сфере образования»,</w:t>
      </w:r>
      <w:r w:rsidRPr="005B3081">
        <w:rPr>
          <w:rFonts w:eastAsiaTheme="minorHAnsi"/>
          <w:sz w:val="28"/>
          <w:szCs w:val="28"/>
          <w:lang w:eastAsia="en-US"/>
        </w:rPr>
        <w:t xml:space="preserve"> кандидат социологических наук;</w:t>
      </w:r>
    </w:p>
    <w:p w:rsidR="005B3081" w:rsidRPr="005B3081" w:rsidRDefault="005B3081" w:rsidP="005B3081">
      <w:pPr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5B3081">
        <w:rPr>
          <w:rFonts w:eastAsiaTheme="minorHAnsi"/>
          <w:b/>
          <w:sz w:val="28"/>
          <w:szCs w:val="28"/>
          <w:lang w:eastAsia="en-US"/>
        </w:rPr>
        <w:t>Абросимова Л. С.</w:t>
      </w:r>
      <w:r w:rsidRPr="005B3081">
        <w:rPr>
          <w:rFonts w:eastAsiaTheme="minorHAnsi"/>
          <w:sz w:val="28"/>
          <w:szCs w:val="28"/>
          <w:lang w:eastAsia="en-US"/>
        </w:rPr>
        <w:t xml:space="preserve">, </w:t>
      </w:r>
      <w:r w:rsidRPr="005B308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доцент ЮФУ, доктор филологических наук,  председатель комиссии ЕГЭ по английскому языку РО.</w:t>
      </w:r>
    </w:p>
    <w:p w:rsidR="005B3081" w:rsidRPr="005B3081" w:rsidRDefault="005B3081" w:rsidP="005B308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5B3081" w:rsidRPr="005B3081" w:rsidRDefault="005B3081" w:rsidP="005B308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B3081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                                        Выступления: </w:t>
      </w:r>
    </w:p>
    <w:p w:rsidR="005B3081" w:rsidRPr="005B3081" w:rsidRDefault="005B3081" w:rsidP="005B308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5B3081" w:rsidRPr="005B3081" w:rsidRDefault="005B3081" w:rsidP="005B308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B3081">
        <w:rPr>
          <w:rFonts w:eastAsiaTheme="minorHAnsi"/>
          <w:color w:val="000000"/>
          <w:sz w:val="28"/>
          <w:szCs w:val="28"/>
          <w:lang w:eastAsia="en-US"/>
        </w:rPr>
        <w:t>Подведение итогов работы методической службы по обеспечению качества лингвистического образования в 2017-2018 учебном году. Перспективы и план работы на 2018-2019 учебный год</w:t>
      </w:r>
    </w:p>
    <w:p w:rsidR="005B3081" w:rsidRPr="005B3081" w:rsidRDefault="005B3081" w:rsidP="005B308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5B3081">
        <w:rPr>
          <w:rFonts w:eastAsiaTheme="minorHAnsi"/>
          <w:b/>
          <w:bCs/>
          <w:color w:val="000000"/>
          <w:sz w:val="28"/>
          <w:szCs w:val="28"/>
          <w:lang w:eastAsia="en-US"/>
        </w:rPr>
        <w:t>Грекова</w:t>
      </w:r>
      <w:proofErr w:type="spellEnd"/>
      <w:r w:rsidRPr="005B3081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В. А., </w:t>
      </w:r>
      <w:r w:rsidRPr="005B3081">
        <w:rPr>
          <w:rFonts w:eastAsiaTheme="minorHAnsi"/>
          <w:color w:val="000000"/>
          <w:sz w:val="28"/>
          <w:szCs w:val="28"/>
          <w:lang w:eastAsia="en-US"/>
        </w:rPr>
        <w:t xml:space="preserve"> методист МКУ города Ростова-на-Дону «Информационно-аналитический центр образования»,  </w:t>
      </w:r>
      <w:r w:rsidRPr="005B3081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 xml:space="preserve"> </w:t>
      </w:r>
      <w:r w:rsidRPr="005B3081">
        <w:rPr>
          <w:rFonts w:eastAsiaTheme="minorHAnsi"/>
          <w:color w:val="000000"/>
          <w:sz w:val="28"/>
          <w:szCs w:val="28"/>
          <w:lang w:eastAsia="en-US"/>
        </w:rPr>
        <w:t xml:space="preserve">кандидат психологических наук. </w:t>
      </w:r>
    </w:p>
    <w:p w:rsidR="005B3081" w:rsidRPr="005B3081" w:rsidRDefault="005B3081" w:rsidP="005B308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5B3081" w:rsidRPr="005B3081" w:rsidRDefault="005B3081" w:rsidP="005B308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B3081">
        <w:rPr>
          <w:rFonts w:eastAsiaTheme="minorHAnsi"/>
          <w:color w:val="000000"/>
          <w:sz w:val="28"/>
          <w:szCs w:val="28"/>
          <w:lang w:eastAsia="en-US"/>
        </w:rPr>
        <w:t>Анализ ОГЭ  по английскому языку в 2017-2018 учебном году.  Стратегии  подготовки к экзамену  (из опыта работы)</w:t>
      </w:r>
    </w:p>
    <w:p w:rsidR="005B3081" w:rsidRPr="005B3081" w:rsidRDefault="005B3081" w:rsidP="005B308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B3081">
        <w:rPr>
          <w:rFonts w:eastAsiaTheme="minorHAnsi"/>
          <w:b/>
          <w:bCs/>
          <w:color w:val="000000"/>
          <w:sz w:val="28"/>
          <w:szCs w:val="28"/>
          <w:lang w:eastAsia="en-US"/>
        </w:rPr>
        <w:t>Снежко Г. Е.,</w:t>
      </w:r>
      <w:r w:rsidRPr="005B3081">
        <w:rPr>
          <w:rFonts w:eastAsiaTheme="minorHAnsi"/>
          <w:color w:val="000000"/>
          <w:sz w:val="28"/>
          <w:szCs w:val="28"/>
          <w:lang w:eastAsia="en-US"/>
        </w:rPr>
        <w:t xml:space="preserve">  директор ГБУ РО «Ростовский областной центр обработки информации в сфере образования»;</w:t>
      </w:r>
    </w:p>
    <w:p w:rsidR="005B3081" w:rsidRPr="005B3081" w:rsidRDefault="005B3081" w:rsidP="005B308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B3081">
        <w:rPr>
          <w:rFonts w:eastAsiaTheme="minorHAnsi"/>
          <w:b/>
          <w:color w:val="000000"/>
          <w:sz w:val="28"/>
          <w:szCs w:val="28"/>
          <w:lang w:eastAsia="en-US"/>
        </w:rPr>
        <w:t>Яценко А. Н.</w:t>
      </w:r>
      <w:r w:rsidRPr="005B3081">
        <w:rPr>
          <w:rFonts w:eastAsiaTheme="minorHAnsi"/>
          <w:color w:val="000000"/>
          <w:sz w:val="28"/>
          <w:szCs w:val="28"/>
          <w:lang w:eastAsia="en-US"/>
        </w:rPr>
        <w:t>,  учитель английского языка высшей квалификационной категории МАОУ  «Гимназия № 52», руководитель методического объединения учителей английского языка Октябрьского района;</w:t>
      </w:r>
    </w:p>
    <w:p w:rsidR="005B3081" w:rsidRPr="005B3081" w:rsidRDefault="005B3081" w:rsidP="005B308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B3081">
        <w:rPr>
          <w:rFonts w:eastAsiaTheme="minorHAnsi"/>
          <w:b/>
          <w:color w:val="000000"/>
          <w:sz w:val="28"/>
          <w:szCs w:val="28"/>
          <w:lang w:eastAsia="en-US"/>
        </w:rPr>
        <w:lastRenderedPageBreak/>
        <w:t>Стрельченко И. В.</w:t>
      </w:r>
      <w:r w:rsidRPr="005B3081">
        <w:rPr>
          <w:rFonts w:eastAsiaTheme="minorHAnsi"/>
          <w:color w:val="000000"/>
          <w:sz w:val="28"/>
          <w:szCs w:val="28"/>
          <w:lang w:eastAsia="en-US"/>
        </w:rPr>
        <w:t>, учитель английского языка высшей квалификационной категории  МБОУ  «Гимназия № 36», руководитель методического объединения учителей английского языка Ленинского района.</w:t>
      </w:r>
    </w:p>
    <w:p w:rsidR="005B3081" w:rsidRPr="005B3081" w:rsidRDefault="005B3081" w:rsidP="005B308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5B3081" w:rsidRPr="005B3081" w:rsidRDefault="005B3081" w:rsidP="005B308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B3081">
        <w:rPr>
          <w:rFonts w:eastAsiaTheme="minorHAnsi"/>
          <w:color w:val="000000"/>
          <w:sz w:val="28"/>
          <w:szCs w:val="28"/>
          <w:lang w:eastAsia="en-US"/>
        </w:rPr>
        <w:t xml:space="preserve">Воспитательный  потенциал современного урока по иностранному языку  (английский, испанский). На примере работы в начальной и средней школе </w:t>
      </w:r>
      <w:r w:rsidRPr="005B3081">
        <w:rPr>
          <w:rFonts w:eastAsiaTheme="minorHAnsi"/>
          <w:b/>
          <w:color w:val="000000"/>
          <w:sz w:val="28"/>
          <w:szCs w:val="28"/>
          <w:lang w:eastAsia="en-US"/>
        </w:rPr>
        <w:t xml:space="preserve">Панасюк О. В., </w:t>
      </w:r>
      <w:r w:rsidRPr="005B3081">
        <w:rPr>
          <w:rFonts w:eastAsiaTheme="minorHAnsi"/>
          <w:color w:val="000000"/>
          <w:sz w:val="28"/>
          <w:szCs w:val="28"/>
          <w:lang w:eastAsia="en-US"/>
        </w:rPr>
        <w:t>учитель испанского языка первой квалификационной категории МАОУ «Гимназия № 52»;</w:t>
      </w:r>
    </w:p>
    <w:p w:rsidR="005B3081" w:rsidRPr="005B3081" w:rsidRDefault="005B3081" w:rsidP="005B308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B3081">
        <w:rPr>
          <w:rFonts w:eastAsiaTheme="minorHAnsi"/>
          <w:b/>
          <w:color w:val="000000"/>
          <w:sz w:val="28"/>
          <w:szCs w:val="28"/>
          <w:lang w:eastAsia="en-US"/>
        </w:rPr>
        <w:t>Петрова Т. Е.,</w:t>
      </w:r>
      <w:r w:rsidRPr="005B3081">
        <w:rPr>
          <w:rFonts w:eastAsiaTheme="minorHAnsi"/>
          <w:color w:val="000000"/>
          <w:sz w:val="28"/>
          <w:szCs w:val="28"/>
          <w:lang w:eastAsia="en-US"/>
        </w:rPr>
        <w:t xml:space="preserve">  учитель английского языка  первой квалификационной категории МБОУ «Школа № 23».</w:t>
      </w:r>
    </w:p>
    <w:p w:rsidR="005B3081" w:rsidRPr="005B3081" w:rsidRDefault="005B3081" w:rsidP="005B308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5B3081" w:rsidRPr="005B3081" w:rsidRDefault="005B3081" w:rsidP="005B308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B3081">
        <w:rPr>
          <w:rFonts w:eastAsiaTheme="minorHAnsi"/>
          <w:color w:val="000000"/>
          <w:sz w:val="28"/>
          <w:szCs w:val="28"/>
          <w:lang w:eastAsia="en-US"/>
        </w:rPr>
        <w:t xml:space="preserve">Анализ ЕГЭ по английскому языку в 2017-2018 учебном году. Перспективы разделения экзамена на базовый и профильный уровни </w:t>
      </w:r>
    </w:p>
    <w:p w:rsidR="005B3081" w:rsidRPr="005B3081" w:rsidRDefault="005B3081" w:rsidP="005B308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B3081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Снежко Г. Е., </w:t>
      </w:r>
      <w:r w:rsidRPr="005B3081">
        <w:rPr>
          <w:rFonts w:eastAsiaTheme="minorHAnsi"/>
          <w:color w:val="000000"/>
          <w:sz w:val="28"/>
          <w:szCs w:val="28"/>
          <w:lang w:eastAsia="en-US"/>
        </w:rPr>
        <w:t xml:space="preserve"> директор ГБУ РО «Ростовский областной центр обработки информации в сфере образования»;</w:t>
      </w:r>
    </w:p>
    <w:p w:rsidR="005B3081" w:rsidRPr="005B3081" w:rsidRDefault="005B3081" w:rsidP="005B3081">
      <w:pPr>
        <w:jc w:val="both"/>
        <w:rPr>
          <w:color w:val="000000"/>
          <w:sz w:val="28"/>
          <w:szCs w:val="28"/>
          <w:shd w:val="clear" w:color="auto" w:fill="FFFFFF"/>
        </w:rPr>
      </w:pPr>
      <w:r w:rsidRPr="005B3081">
        <w:rPr>
          <w:b/>
          <w:color w:val="000000"/>
          <w:sz w:val="28"/>
          <w:szCs w:val="28"/>
          <w:shd w:val="clear" w:color="auto" w:fill="FFFFFF"/>
        </w:rPr>
        <w:t>Абросимова Л. С.</w:t>
      </w:r>
      <w:r w:rsidRPr="005B3081">
        <w:rPr>
          <w:color w:val="000000"/>
          <w:sz w:val="28"/>
          <w:szCs w:val="28"/>
          <w:shd w:val="clear" w:color="auto" w:fill="FFFFFF"/>
        </w:rPr>
        <w:t>, доцент ЮФУ, председатель</w:t>
      </w:r>
      <w:r w:rsidRPr="005B3081">
        <w:rPr>
          <w:sz w:val="28"/>
          <w:szCs w:val="28"/>
        </w:rPr>
        <w:t xml:space="preserve"> областной предметной комиссии по английскому языку по проверке экзаменационных работ участников ГИА по образовательным программам среднего общего образования</w:t>
      </w:r>
      <w:r w:rsidRPr="005B3081">
        <w:rPr>
          <w:color w:val="000000"/>
          <w:sz w:val="28"/>
          <w:szCs w:val="28"/>
          <w:shd w:val="clear" w:color="auto" w:fill="FFFFFF"/>
        </w:rPr>
        <w:t>, доктор филологических наук.</w:t>
      </w:r>
    </w:p>
    <w:p w:rsidR="005B3081" w:rsidRPr="005B3081" w:rsidRDefault="005B3081" w:rsidP="005B3081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B3081" w:rsidRPr="005B3081" w:rsidRDefault="005B3081" w:rsidP="005B3081">
      <w:pPr>
        <w:jc w:val="both"/>
        <w:rPr>
          <w:color w:val="000000"/>
          <w:sz w:val="28"/>
          <w:szCs w:val="28"/>
          <w:shd w:val="clear" w:color="auto" w:fill="FFFFFF"/>
        </w:rPr>
      </w:pPr>
      <w:r w:rsidRPr="005B3081">
        <w:rPr>
          <w:color w:val="000000"/>
          <w:sz w:val="28"/>
          <w:szCs w:val="28"/>
          <w:shd w:val="clear" w:color="auto" w:fill="FFFFFF"/>
        </w:rPr>
        <w:t xml:space="preserve">Творческая мастерская как эффективный инструмент развития </w:t>
      </w:r>
      <w:proofErr w:type="spellStart"/>
      <w:r w:rsidRPr="005B3081">
        <w:rPr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Pr="005B3081">
        <w:rPr>
          <w:color w:val="000000"/>
          <w:sz w:val="28"/>
          <w:szCs w:val="28"/>
          <w:shd w:val="clear" w:color="auto" w:fill="FFFFFF"/>
        </w:rPr>
        <w:t xml:space="preserve"> иноязычных компетенций через стратегию сотрудничества между преподавателями школ и ВУЗа. Из опыта работы проведения  совместных мероприятий и развития партнерских отношений</w:t>
      </w:r>
    </w:p>
    <w:p w:rsidR="005B3081" w:rsidRPr="005B3081" w:rsidRDefault="005B3081" w:rsidP="005B3081">
      <w:pPr>
        <w:jc w:val="both"/>
        <w:rPr>
          <w:sz w:val="28"/>
          <w:szCs w:val="28"/>
        </w:rPr>
      </w:pPr>
      <w:proofErr w:type="spellStart"/>
      <w:r w:rsidRPr="005B3081">
        <w:rPr>
          <w:b/>
          <w:color w:val="000000"/>
          <w:sz w:val="28"/>
          <w:szCs w:val="28"/>
          <w:shd w:val="clear" w:color="auto" w:fill="FFFFFF"/>
        </w:rPr>
        <w:t>Муругова</w:t>
      </w:r>
      <w:proofErr w:type="spellEnd"/>
      <w:r w:rsidRPr="005B3081">
        <w:rPr>
          <w:b/>
          <w:color w:val="000000"/>
          <w:sz w:val="28"/>
          <w:szCs w:val="28"/>
          <w:shd w:val="clear" w:color="auto" w:fill="FFFFFF"/>
        </w:rPr>
        <w:t xml:space="preserve"> Е. В., </w:t>
      </w:r>
      <w:r w:rsidRPr="005B3081">
        <w:rPr>
          <w:sz w:val="28"/>
          <w:szCs w:val="28"/>
        </w:rPr>
        <w:t xml:space="preserve">заведующая кафедрой «Мировые языки и культуры» ДГТУ, </w:t>
      </w:r>
      <w:r w:rsidRPr="005B3081">
        <w:rPr>
          <w:rFonts w:eastAsiaTheme="minorHAnsi"/>
          <w:sz w:val="28"/>
          <w:szCs w:val="28"/>
          <w:lang w:eastAsia="en-US"/>
        </w:rPr>
        <w:t xml:space="preserve">доктор филологических наук, </w:t>
      </w:r>
      <w:r w:rsidRPr="005B3081">
        <w:rPr>
          <w:sz w:val="28"/>
          <w:szCs w:val="28"/>
        </w:rPr>
        <w:t>профессор.</w:t>
      </w:r>
    </w:p>
    <w:p w:rsidR="005B3081" w:rsidRPr="005B3081" w:rsidRDefault="005B3081" w:rsidP="005B3081">
      <w:pPr>
        <w:jc w:val="both"/>
        <w:rPr>
          <w:sz w:val="28"/>
          <w:szCs w:val="28"/>
        </w:rPr>
      </w:pPr>
    </w:p>
    <w:p w:rsidR="005B3081" w:rsidRPr="005B3081" w:rsidRDefault="005B3081" w:rsidP="005B3081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5B3081" w:rsidRPr="005B3081" w:rsidRDefault="005B3081" w:rsidP="005B3081">
      <w:pPr>
        <w:jc w:val="both"/>
        <w:rPr>
          <w:b/>
          <w:sz w:val="28"/>
          <w:szCs w:val="28"/>
        </w:rPr>
      </w:pPr>
      <w:r w:rsidRPr="005B3081">
        <w:rPr>
          <w:b/>
          <w:sz w:val="28"/>
          <w:szCs w:val="28"/>
        </w:rPr>
        <w:t>Обзор календаря образовательных событий на 2018-2019  учебный год.</w:t>
      </w:r>
    </w:p>
    <w:p w:rsidR="005B3081" w:rsidRPr="005B3081" w:rsidRDefault="005B3081" w:rsidP="005B3081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B3081" w:rsidRPr="005B3081" w:rsidRDefault="005B3081" w:rsidP="005B3081">
      <w:pPr>
        <w:jc w:val="center"/>
        <w:rPr>
          <w:b/>
          <w:sz w:val="28"/>
          <w:szCs w:val="28"/>
        </w:rPr>
      </w:pPr>
      <w:r w:rsidRPr="005B3081">
        <w:rPr>
          <w:b/>
          <w:sz w:val="28"/>
          <w:szCs w:val="28"/>
        </w:rPr>
        <w:t>Награждение творчески работающих учителей английского и испанского языков.</w:t>
      </w:r>
    </w:p>
    <w:p w:rsidR="00C9335E" w:rsidRDefault="00C9335E" w:rsidP="005B3081">
      <w:pPr>
        <w:pStyle w:val="Default"/>
        <w:jc w:val="center"/>
      </w:pPr>
    </w:p>
    <w:sectPr w:rsidR="00C9335E" w:rsidSect="0061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E1"/>
    <w:rsid w:val="00066BEC"/>
    <w:rsid w:val="00077A22"/>
    <w:rsid w:val="002508C7"/>
    <w:rsid w:val="002D3B53"/>
    <w:rsid w:val="003B468D"/>
    <w:rsid w:val="004C1A41"/>
    <w:rsid w:val="004E297A"/>
    <w:rsid w:val="005971BB"/>
    <w:rsid w:val="005B3081"/>
    <w:rsid w:val="00617B1A"/>
    <w:rsid w:val="006C5436"/>
    <w:rsid w:val="006E0AE1"/>
    <w:rsid w:val="00716CA9"/>
    <w:rsid w:val="00822990"/>
    <w:rsid w:val="0083265B"/>
    <w:rsid w:val="00892293"/>
    <w:rsid w:val="008C1FE4"/>
    <w:rsid w:val="00921ED5"/>
    <w:rsid w:val="009C399B"/>
    <w:rsid w:val="009C6F57"/>
    <w:rsid w:val="00A97BC2"/>
    <w:rsid w:val="00B96373"/>
    <w:rsid w:val="00BD4D90"/>
    <w:rsid w:val="00C9335E"/>
    <w:rsid w:val="00CC088F"/>
    <w:rsid w:val="00D860FC"/>
    <w:rsid w:val="00E15FE8"/>
    <w:rsid w:val="00E375D2"/>
    <w:rsid w:val="00F1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468D"/>
    <w:rPr>
      <w:color w:val="0000FF" w:themeColor="hyperlink"/>
      <w:u w:val="single"/>
    </w:rPr>
  </w:style>
  <w:style w:type="paragraph" w:customStyle="1" w:styleId="Default">
    <w:name w:val="Default"/>
    <w:rsid w:val="002D3B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C54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468D"/>
    <w:rPr>
      <w:color w:val="0000FF" w:themeColor="hyperlink"/>
      <w:u w:val="single"/>
    </w:rPr>
  </w:style>
  <w:style w:type="paragraph" w:customStyle="1" w:styleId="Default">
    <w:name w:val="Default"/>
    <w:rsid w:val="002D3B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C54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5</cp:revision>
  <cp:lastPrinted>2018-05-28T07:24:00Z</cp:lastPrinted>
  <dcterms:created xsi:type="dcterms:W3CDTF">2018-07-06T12:47:00Z</dcterms:created>
  <dcterms:modified xsi:type="dcterms:W3CDTF">2018-08-24T13:00:00Z</dcterms:modified>
</cp:coreProperties>
</file>